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00" w:rsidRDefault="00EA06D8" w:rsidP="00FF2CB4">
      <w:pPr>
        <w:tabs>
          <w:tab w:val="right" w:pos="90"/>
          <w:tab w:val="right" w:pos="180"/>
        </w:tabs>
        <w:bidi/>
        <w:jc w:val="center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</w:t>
      </w:r>
      <w:r w:rsidR="00FF2CB4">
        <w:rPr>
          <w:rFonts w:cs="B Mitra" w:hint="cs"/>
          <w:b/>
          <w:bCs/>
          <w:sz w:val="24"/>
          <w:szCs w:val="24"/>
          <w:rtl/>
          <w:lang w:bidi="fa-IR"/>
        </w:rPr>
        <w:t>فرآیند</w:t>
      </w:r>
      <w:r w:rsidRPr="00A4213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>مراحل تشکیل</w:t>
      </w:r>
    </w:p>
    <w:p w:rsidR="00EA06D8" w:rsidRDefault="00EA06D8" w:rsidP="00EA06D8">
      <w:pPr>
        <w:tabs>
          <w:tab w:val="right" w:pos="90"/>
          <w:tab w:val="right" w:pos="180"/>
        </w:tabs>
        <w:bidi/>
        <w:ind w:right="-630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شورای نظارت و ارزیابی خوابگاه</w:t>
      </w:r>
      <w:r>
        <w:rPr>
          <w:rFonts w:cs="B Mitra" w:hint="cs"/>
          <w:b/>
          <w:bCs/>
          <w:sz w:val="24"/>
          <w:szCs w:val="24"/>
          <w:rtl/>
          <w:lang w:bidi="fa-IR"/>
        </w:rPr>
        <w:softHyphen/>
        <w:t>های غیردولتی</w:t>
      </w:r>
    </w:p>
    <w:p w:rsidR="00EA06D8" w:rsidRDefault="00EA06D8" w:rsidP="00EA06D8">
      <w:pPr>
        <w:tabs>
          <w:tab w:val="right" w:pos="90"/>
          <w:tab w:val="right" w:pos="180"/>
        </w:tabs>
        <w:bidi/>
        <w:rPr>
          <w:rFonts w:cs="B Mitra"/>
          <w:b/>
          <w:bCs/>
          <w:rtl/>
          <w:lang w:bidi="fa-IR"/>
        </w:rPr>
      </w:pPr>
    </w:p>
    <w:p w:rsidR="00EA06D8" w:rsidRDefault="00EA06D8" w:rsidP="00EA06D8">
      <w:pPr>
        <w:tabs>
          <w:tab w:val="right" w:pos="90"/>
          <w:tab w:val="right" w:pos="180"/>
        </w:tabs>
        <w:bidi/>
        <w:rPr>
          <w:rFonts w:cs="B Mitra"/>
          <w:b/>
          <w:bCs/>
          <w:rtl/>
          <w:lang w:bidi="fa-IR"/>
        </w:rPr>
      </w:pPr>
    </w:p>
    <w:p w:rsidR="00EA06D8" w:rsidRDefault="00304198" w:rsidP="00EA06D8">
      <w:pPr>
        <w:tabs>
          <w:tab w:val="right" w:pos="90"/>
          <w:tab w:val="right" w:pos="180"/>
        </w:tabs>
        <w:bidi/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w:pict>
          <v:rect id="_x0000_s1031" style="position:absolute;left:0;text-align:left;margin-left:114.85pt;margin-top:4.6pt;width:190.85pt;height:47.7pt;z-index:251663360">
            <v:textbox style="mso-next-textbox:#_x0000_s1031" inset=",0">
              <w:txbxContent>
                <w:p w:rsidR="00666100" w:rsidRPr="00375F7B" w:rsidRDefault="00D74B10" w:rsidP="00D74B10">
                  <w:pPr>
                    <w:bidi/>
                    <w:spacing w:line="360" w:lineRule="auto"/>
                    <w:ind w:left="-29" w:right="-86"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تشکیل شورای نظارت و ارزیابی در هر شهرستان توسط دانشگاه منتخب استان</w:t>
                  </w:r>
                </w:p>
              </w:txbxContent>
            </v:textbox>
          </v:rect>
        </w:pict>
      </w:r>
    </w:p>
    <w:p w:rsidR="00EA06D8" w:rsidRPr="00375F7B" w:rsidRDefault="00304198" w:rsidP="00EA06D8">
      <w:pPr>
        <w:tabs>
          <w:tab w:val="right" w:pos="90"/>
          <w:tab w:val="right" w:pos="180"/>
        </w:tabs>
        <w:bidi/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  <w:lang w:bidi="fa-I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left:0;text-align:left;margin-left:209.55pt;margin-top:23.1pt;width:0;height:46.15pt;z-index:251706368" o:connectortype="straight">
            <v:stroke endarrow="block"/>
            <w10:wrap anchorx="page"/>
          </v:shape>
        </w:pict>
      </w:r>
    </w:p>
    <w:p w:rsidR="00A4213D" w:rsidRPr="00A4213D" w:rsidRDefault="00A4213D" w:rsidP="00D74B10">
      <w:pPr>
        <w:tabs>
          <w:tab w:val="right" w:pos="360"/>
          <w:tab w:val="right" w:pos="720"/>
        </w:tabs>
        <w:bidi/>
        <w:ind w:left="-360" w:right="-180"/>
        <w:jc w:val="center"/>
        <w:rPr>
          <w:rFonts w:cs="B Mitra"/>
          <w:b/>
          <w:bCs/>
          <w:sz w:val="24"/>
          <w:szCs w:val="24"/>
          <w:lang w:bidi="fa-IR"/>
        </w:rPr>
      </w:pPr>
    </w:p>
    <w:p w:rsidR="00A4213D" w:rsidRPr="00A4213D" w:rsidRDefault="00304198" w:rsidP="00D74B10">
      <w:pPr>
        <w:tabs>
          <w:tab w:val="right" w:pos="360"/>
          <w:tab w:val="right" w:pos="720"/>
        </w:tabs>
        <w:ind w:left="-990"/>
        <w:jc w:val="center"/>
        <w:rPr>
          <w:rFonts w:cs="B Mitra"/>
          <w:b/>
          <w:bCs/>
          <w:sz w:val="20"/>
          <w:szCs w:val="20"/>
          <w:lang w:bidi="fa-IR"/>
        </w:rPr>
      </w:pPr>
      <w:r w:rsidRPr="00304198">
        <w:rPr>
          <w:rFonts w:cs="B Mitra"/>
          <w:b/>
          <w:bCs/>
          <w:noProof/>
          <w:sz w:val="28"/>
          <w:szCs w:val="28"/>
          <w:lang w:bidi="fa-IR"/>
        </w:rPr>
        <w:pict>
          <v:oval id="_x0000_s1130" style="position:absolute;left:0;text-align:left;margin-left:83.65pt;margin-top:13.15pt;width:257.3pt;height:72.05pt;z-index:251748352" fillcolor="#eaeaea">
            <v:textbox style="mso-next-textbox:#_x0000_s1130" inset="0,0,0,0">
              <w:txbxContent>
                <w:p w:rsidR="00D74B10" w:rsidRPr="00716AAA" w:rsidRDefault="00D74B10" w:rsidP="00482D83">
                  <w:pPr>
                    <w:bidi/>
                    <w:ind w:left="48" w:right="-180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انتخاب د</w:t>
                  </w:r>
                  <w:r w:rsidR="00482D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ب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ی</w:t>
                  </w:r>
                  <w:r w:rsidR="00482D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ر شورا و تدوین آیین</w:t>
                  </w:r>
                  <w:r w:rsidR="00482D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softHyphen/>
                    <w:t xml:space="preserve">نامه 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د</w:t>
                  </w:r>
                  <w:r w:rsidR="00482D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اخلی توسط 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</w:t>
                  </w:r>
                  <w:r w:rsidR="00482D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عضا 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و </w:t>
                  </w:r>
                  <w:r w:rsidR="00482D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انتخاب د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</w:t>
                  </w:r>
                  <w:r w:rsidR="00482D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نش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گاه</w:t>
                  </w:r>
                  <w:r w:rsidR="00482D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ناظر به مدت دو سال </w:t>
                  </w:r>
                </w:p>
              </w:txbxContent>
            </v:textbox>
          </v:oval>
        </w:pict>
      </w:r>
    </w:p>
    <w:p w:rsidR="00666100" w:rsidRPr="00375F7B" w:rsidRDefault="00666100" w:rsidP="00375F7B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p w:rsidR="00666100" w:rsidRPr="00375F7B" w:rsidRDefault="00304198" w:rsidP="00375F7B">
      <w:pPr>
        <w:bidi/>
        <w:rPr>
          <w:rFonts w:cs="B Mitra"/>
          <w:b/>
          <w:bCs/>
          <w:rtl/>
          <w:lang w:bidi="fa-IR"/>
        </w:rPr>
      </w:pPr>
      <w:r w:rsidRPr="00304198"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087" type="#_x0000_t32" style="position:absolute;left:0;text-align:left;margin-left:56.2pt;margin-top:15.6pt;width:69.8pt;height:44.9pt;flip:x;z-index:251712512" o:connectortype="straight">
            <v:stroke endarrow="block"/>
            <w10:wrap anchorx="page"/>
          </v:shape>
        </w:pict>
      </w:r>
      <w:r>
        <w:rPr>
          <w:rFonts w:cs="B Mitra"/>
          <w:b/>
          <w:bCs/>
          <w:noProof/>
          <w:rtl/>
          <w:lang w:bidi="fa-IR"/>
        </w:rPr>
        <w:pict>
          <v:shape id="_x0000_s1081" type="#_x0000_t32" style="position:absolute;left:0;text-align:left;margin-left:305.7pt;margin-top:15.6pt;width:82.45pt;height:40.2pt;z-index:251707392" o:connectortype="straight">
            <v:stroke endarrow="block"/>
            <w10:wrap anchorx="page"/>
          </v:shape>
        </w:pict>
      </w:r>
      <w:r w:rsidRPr="00304198"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090" type="#_x0000_t32" style="position:absolute;left:0;text-align:left;margin-left:214.25pt;margin-top:26.7pt;width:0;height:55.2pt;z-index:251715584" o:connectortype="straight">
            <v:stroke endarrow="block"/>
            <w10:wrap anchorx="page"/>
          </v:shape>
        </w:pict>
      </w:r>
      <w:r w:rsidR="00666100" w:rsidRPr="00375F7B">
        <w:rPr>
          <w:rFonts w:cs="B Mitra" w:hint="cs"/>
          <w:b/>
          <w:bCs/>
          <w:sz w:val="28"/>
          <w:szCs w:val="28"/>
          <w:rtl/>
          <w:lang w:bidi="fa-IR"/>
        </w:rPr>
        <w:t xml:space="preserve">              </w:t>
      </w:r>
      <w:r w:rsidR="00666100" w:rsidRPr="00375F7B">
        <w:rPr>
          <w:rFonts w:cs="B Mitra" w:hint="cs"/>
          <w:b/>
          <w:bCs/>
          <w:sz w:val="28"/>
          <w:szCs w:val="28"/>
          <w:rtl/>
        </w:rPr>
        <w:t xml:space="preserve">      </w:t>
      </w:r>
      <w:r w:rsidR="003765AB" w:rsidRPr="00375F7B">
        <w:rPr>
          <w:rFonts w:cs="B Mitra" w:hint="cs"/>
          <w:b/>
          <w:bCs/>
          <w:rtl/>
          <w:lang w:bidi="fa-IR"/>
        </w:rPr>
        <w:t xml:space="preserve">                                                                     </w:t>
      </w:r>
    </w:p>
    <w:p w:rsidR="00E4051A" w:rsidRPr="00375F7B" w:rsidRDefault="00304198" w:rsidP="00A4213D">
      <w:pPr>
        <w:tabs>
          <w:tab w:val="right" w:pos="9360"/>
        </w:tabs>
        <w:bidi/>
        <w:ind w:left="-270"/>
        <w:rPr>
          <w:rFonts w:cs="B Mitra"/>
          <w:b/>
          <w:bCs/>
          <w:sz w:val="28"/>
          <w:szCs w:val="28"/>
        </w:rPr>
      </w:pPr>
      <w:r>
        <w:rPr>
          <w:rFonts w:cs="B Mitra"/>
          <w:b/>
          <w:bCs/>
          <w:noProof/>
          <w:sz w:val="28"/>
          <w:szCs w:val="28"/>
          <w:lang w:bidi="fa-I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75" type="#_x0000_t110" style="position:absolute;left:0;text-align:left;margin-left:-30.7pt;margin-top:9.6pt;width:92.85pt;height:48.4pt;z-index:251701248" fillcolor="#eaeaea">
            <v:textbox style="mso-next-textbox:#_x0000_s1075" inset="0,0,0,0">
              <w:txbxContent>
                <w:p w:rsidR="00526BEE" w:rsidRPr="00E05D62" w:rsidRDefault="00482D83" w:rsidP="00526BEE">
                  <w:pPr>
                    <w:tabs>
                      <w:tab w:val="right" w:pos="180"/>
                    </w:tabs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دبیر</w:t>
                  </w:r>
                </w:p>
                <w:p w:rsidR="00C3534A" w:rsidRPr="00D55E4D" w:rsidRDefault="00C3534A" w:rsidP="00D24CB0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  <w:p w:rsidR="00C3534A" w:rsidRDefault="00C3534A" w:rsidP="00C3534A"/>
              </w:txbxContent>
            </v:textbox>
          </v:shape>
        </w:pict>
      </w:r>
      <w:r>
        <w:rPr>
          <w:rFonts w:cs="B Mitra"/>
          <w:b/>
          <w:bCs/>
          <w:noProof/>
          <w:sz w:val="28"/>
          <w:szCs w:val="28"/>
          <w:lang w:bidi="fa-IR"/>
        </w:rPr>
        <w:pict>
          <v:shape id="_x0000_s1131" type="#_x0000_t110" style="position:absolute;left:0;text-align:left;margin-left:382.45pt;margin-top:4.25pt;width:92.85pt;height:48.4pt;z-index:251749376" fillcolor="#eaeaea">
            <v:textbox style="mso-next-textbox:#_x0000_s1131" inset="0,0,0,0">
              <w:txbxContent>
                <w:p w:rsidR="00482D83" w:rsidRPr="00E05D62" w:rsidRDefault="00C04054" w:rsidP="00482D83">
                  <w:pPr>
                    <w:tabs>
                      <w:tab w:val="right" w:pos="180"/>
                    </w:tabs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ناظر</w:t>
                  </w:r>
                </w:p>
                <w:p w:rsidR="00482D83" w:rsidRPr="00D55E4D" w:rsidRDefault="00482D83" w:rsidP="00482D83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  <w:p w:rsidR="00482D83" w:rsidRDefault="00482D83" w:rsidP="00482D83"/>
              </w:txbxContent>
            </v:textbox>
          </v:shape>
        </w:pict>
      </w:r>
      <w:r w:rsidR="00666100" w:rsidRPr="00375F7B">
        <w:rPr>
          <w:rFonts w:cs="B Mitra"/>
          <w:b/>
          <w:bCs/>
          <w:sz w:val="28"/>
          <w:szCs w:val="28"/>
          <w:rtl/>
        </w:rPr>
        <w:tab/>
      </w:r>
      <w:r w:rsidR="00666100" w:rsidRPr="00375F7B">
        <w:rPr>
          <w:rFonts w:cs="B Mitra" w:hint="cs"/>
          <w:b/>
          <w:bCs/>
          <w:sz w:val="28"/>
          <w:szCs w:val="28"/>
          <w:rtl/>
        </w:rPr>
        <w:t xml:space="preserve">            </w:t>
      </w:r>
    </w:p>
    <w:p w:rsidR="00E4051A" w:rsidRPr="00375F7B" w:rsidRDefault="00304198" w:rsidP="00375F7B">
      <w:pPr>
        <w:tabs>
          <w:tab w:val="left" w:pos="8388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093" type="#_x0000_t32" style="position:absolute;left:0;text-align:left;margin-left:368.55pt;margin-top:23.05pt;width:57.95pt;height:109.5pt;flip:x;z-index:251717632" o:connectortype="straight">
            <v:stroke endarrow="block"/>
            <w10:wrap anchorx="page"/>
          </v:shape>
        </w:pict>
      </w: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134" type="#_x0000_t32" style="position:absolute;left:0;text-align:left;margin-left:15.4pt;margin-top:28.35pt;width:46.75pt;height:104.2pt;z-index:251751424" o:connectortype="straight">
            <v:stroke endarrow="block"/>
            <w10:wrap anchorx="page"/>
          </v:shape>
        </w:pict>
      </w:r>
      <w:r>
        <w:rPr>
          <w:rFonts w:cs="B Mitra"/>
          <w:b/>
          <w:bCs/>
          <w:noProof/>
          <w:sz w:val="28"/>
          <w:szCs w:val="28"/>
          <w:rtl/>
        </w:rPr>
        <w:pict>
          <v:rect id="_x0000_s1055" style="position:absolute;left:0;text-align:left;margin-left:120.65pt;margin-top:23.05pt;width:190.85pt;height:46.9pt;z-index:251683840">
            <v:textbox style="mso-next-textbox:#_x0000_s1055">
              <w:txbxContent>
                <w:p w:rsidR="007D640A" w:rsidRPr="00E05D62" w:rsidRDefault="00482D83" w:rsidP="00E05D62">
                  <w:pPr>
                    <w:bidi/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کلیه تصمیمات توسط شورای نظارت و ارزیابی اخذ می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softHyphen/>
                    <w:t xml:space="preserve">گردد </w:t>
                  </w:r>
                  <w:r w:rsidR="00C04054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و تمام کارهای اجرایی با دبیر شورا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E05D6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  </w:t>
                  </w:r>
                  <w:r w:rsidR="00E05D62" w:rsidRPr="00E05D6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rect>
        </w:pict>
      </w:r>
      <w:r w:rsidR="00C3534A" w:rsidRPr="00375F7B">
        <w:rPr>
          <w:rFonts w:cs="B Mitra"/>
          <w:b/>
          <w:bCs/>
          <w:sz w:val="28"/>
          <w:szCs w:val="28"/>
          <w:rtl/>
        </w:rPr>
        <w:tab/>
      </w:r>
    </w:p>
    <w:p w:rsidR="007D640A" w:rsidRPr="00375F7B" w:rsidRDefault="00E4051A" w:rsidP="00375F7B">
      <w:pPr>
        <w:tabs>
          <w:tab w:val="left" w:pos="4217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 w:rsidRPr="00375F7B">
        <w:rPr>
          <w:rFonts w:cs="B Mitra"/>
          <w:b/>
          <w:bCs/>
          <w:sz w:val="28"/>
          <w:szCs w:val="28"/>
          <w:rtl/>
        </w:rPr>
        <w:tab/>
      </w:r>
    </w:p>
    <w:p w:rsidR="007D640A" w:rsidRPr="00375F7B" w:rsidRDefault="006F7910" w:rsidP="00375F7B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 w:rsidRPr="00375F7B">
        <w:rPr>
          <w:rFonts w:cs="B Mitra"/>
          <w:b/>
          <w:bCs/>
          <w:sz w:val="28"/>
          <w:szCs w:val="28"/>
          <w:lang w:bidi="fa-IR"/>
        </w:rPr>
        <w:t xml:space="preserve">       </w:t>
      </w:r>
      <w:r w:rsidR="0020077D" w:rsidRPr="00375F7B">
        <w:rPr>
          <w:rFonts w:cs="B Mitra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       </w:t>
      </w:r>
    </w:p>
    <w:p w:rsidR="007D640A" w:rsidRPr="00375F7B" w:rsidRDefault="00304198" w:rsidP="00375F7B">
      <w:pPr>
        <w:bidi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/>
          <w:b/>
          <w:bCs/>
          <w:noProof/>
          <w:sz w:val="28"/>
          <w:szCs w:val="28"/>
          <w:lang w:bidi="fa-IR"/>
        </w:rPr>
        <w:pict>
          <v:oval id="_x0000_s1133" style="position:absolute;left:0;text-align:left;margin-left:-88.7pt;margin-top:29.2pt;width:310.45pt;height:128.1pt;z-index:251750400" fillcolor="#eaeaea">
            <v:textbox style="mso-next-textbox:#_x0000_s1133" inset="0,0,0,0">
              <w:txbxContent>
                <w:p w:rsidR="00A32F31" w:rsidRPr="00E05D62" w:rsidRDefault="00A32F31" w:rsidP="00402CDC">
                  <w:pPr>
                    <w:bidi/>
                    <w:ind w:left="-23" w:right="-90"/>
                    <w:jc w:val="center"/>
                    <w:rPr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درخواست جلسه</w:t>
                  </w:r>
                  <w:r w:rsidRPr="00BB5EA5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، </w:t>
                  </w:r>
                  <w:r w:rsidR="0076598F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با هماهنگی </w:t>
                  </w:r>
                  <w:r w:rsidR="006C2CEA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صندوق </w:t>
                  </w:r>
                  <w:r w:rsidR="0076598F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و در صورت لزوم </w:t>
                  </w:r>
                  <w:r w:rsidR="00BB5EA5" w:rsidRP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تهیه</w:t>
                  </w:r>
                  <w:r w:rsidR="0076598F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BB5EA5" w:rsidRP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و تدوین آیین</w:t>
                  </w:r>
                  <w:r w:rsidR="0076598F">
                    <w:rPr>
                      <w:rFonts w:cs="B Mitra"/>
                      <w:b/>
                      <w:bCs/>
                      <w:color w:val="000000"/>
                      <w:rtl/>
                    </w:rPr>
                    <w:softHyphen/>
                  </w:r>
                  <w:r w:rsidR="00BB5EA5" w:rsidRP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نامه</w:t>
                  </w:r>
                  <w:r w:rsidR="00BB5EA5" w:rsidRPr="00BB5EA5">
                    <w:rPr>
                      <w:rFonts w:cs="B Mitra"/>
                      <w:b/>
                      <w:bCs/>
                      <w:color w:val="000000"/>
                      <w:rtl/>
                    </w:rPr>
                    <w:softHyphen/>
                  </w:r>
                  <w:r w:rsidR="00BB5EA5" w:rsidRP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ها و دستورالعمل</w:t>
                  </w:r>
                  <w:r w:rsidR="00BB5EA5" w:rsidRPr="00BB5EA5">
                    <w:rPr>
                      <w:rFonts w:cs="B Mitra"/>
                      <w:b/>
                      <w:bCs/>
                      <w:color w:val="000000"/>
                      <w:rtl/>
                    </w:rPr>
                    <w:softHyphen/>
                  </w:r>
                  <w:r w:rsidR="00BB5EA5" w:rsidRP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های</w:t>
                  </w:r>
                  <w:r w:rsidR="00402CDC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BB5EA5" w:rsidRP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لازم</w:t>
                  </w:r>
                  <w:r w:rsidR="00BB5EA5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،</w:t>
                  </w:r>
                  <w:r w:rsid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76598F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تدوین صورتجلسات، </w:t>
                  </w:r>
                  <w:r w:rsidR="00BB5EA5" w:rsidRP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تهیه</w:t>
                  </w:r>
                  <w:r w:rsidR="0076598F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BB5EA5" w:rsidRP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گزارش عملکرد سه ماهه</w:t>
                  </w:r>
                  <w:r w:rsidR="00BB5EA5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،</w:t>
                  </w:r>
                  <w:r w:rsidR="00BB5EA5" w:rsidRPr="00BB5EA5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BB5EA5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صدور و امضا مجوز</w:t>
                  </w:r>
                  <w:r w:rsidR="007E63CA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ED4B3E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به همراه </w:t>
                  </w:r>
                  <w:r w:rsidR="0076598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معاون دانشجویی دانشگاه منتخب استان</w:t>
                  </w:r>
                  <w:r w:rsidR="00BB5EA5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و ارسال به دانشگاه ناظر</w:t>
                  </w:r>
                </w:p>
              </w:txbxContent>
            </v:textbox>
          </v:oval>
        </w:pict>
      </w:r>
      <w:r>
        <w:rPr>
          <w:rFonts w:cs="B Mitra"/>
          <w:b/>
          <w:bCs/>
          <w:noProof/>
          <w:sz w:val="28"/>
          <w:szCs w:val="28"/>
          <w:lang w:bidi="fa-IR"/>
        </w:rPr>
        <w:pict>
          <v:oval id="_x0000_s1128" style="position:absolute;left:0;text-align:left;margin-left:227.35pt;margin-top:29.2pt;width:257.95pt;height:114.05pt;z-index:251747328" fillcolor="#eaeaea">
            <v:textbox style="mso-next-textbox:#_x0000_s1128" inset="0,0,0,0">
              <w:txbxContent>
                <w:p w:rsidR="004A50B8" w:rsidRDefault="004A50B8" w:rsidP="004A50B8">
                  <w:pPr>
                    <w:bidi/>
                    <w:spacing w:line="168" w:lineRule="auto"/>
                    <w:ind w:left="-29" w:right="-86"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</w:p>
                <w:p w:rsidR="004A50B8" w:rsidRDefault="00BD1E51" w:rsidP="004A50B8">
                  <w:pPr>
                    <w:bidi/>
                    <w:spacing w:line="168" w:lineRule="auto"/>
                    <w:ind w:left="-29" w:right="-86"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تشکیل پرونده کارشناسی و بررسی مدارک و اخذ </w:t>
                  </w:r>
                </w:p>
                <w:p w:rsidR="004A50B8" w:rsidRDefault="00BD1E51" w:rsidP="004A50B8">
                  <w:pPr>
                    <w:bidi/>
                    <w:spacing w:line="168" w:lineRule="auto"/>
                    <w:ind w:left="-29" w:right="-86"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تضامین و تعهدات بازدید و ارزیابی و کلیه کارهای </w:t>
                  </w:r>
                </w:p>
                <w:p w:rsidR="00E05D62" w:rsidRPr="00E05D62" w:rsidRDefault="00BD1E51" w:rsidP="004A50B8">
                  <w:pPr>
                    <w:bidi/>
                    <w:spacing w:line="168" w:lineRule="auto"/>
                    <w:ind w:left="-29" w:right="-86"/>
                    <w:jc w:val="center"/>
                    <w:rPr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اجرایی توسط دانشگاه ناظر</w:t>
                  </w:r>
                </w:p>
              </w:txbxContent>
            </v:textbox>
          </v:oval>
        </w:pict>
      </w:r>
    </w:p>
    <w:p w:rsidR="007D640A" w:rsidRPr="00375F7B" w:rsidRDefault="007B0A69" w:rsidP="00375F7B">
      <w:pPr>
        <w:tabs>
          <w:tab w:val="left" w:pos="3282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 w:rsidRPr="00375F7B">
        <w:rPr>
          <w:rFonts w:cs="B Mitra"/>
          <w:b/>
          <w:bCs/>
          <w:sz w:val="28"/>
          <w:szCs w:val="28"/>
        </w:rPr>
        <w:tab/>
      </w:r>
    </w:p>
    <w:p w:rsidR="00A4577A" w:rsidRPr="00375F7B" w:rsidRDefault="00F1314D" w:rsidP="00375F7B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 w:rsidRPr="00375F7B">
        <w:rPr>
          <w:rFonts w:cs="B Mitra" w:hint="cs"/>
          <w:b/>
          <w:bCs/>
          <w:sz w:val="28"/>
          <w:szCs w:val="28"/>
          <w:rtl/>
        </w:rPr>
        <w:t xml:space="preserve">   </w:t>
      </w:r>
      <w:r w:rsidR="00C979C1" w:rsidRPr="00375F7B">
        <w:rPr>
          <w:rFonts w:cs="B Mitra" w:hint="cs"/>
          <w:b/>
          <w:bCs/>
          <w:sz w:val="28"/>
          <w:szCs w:val="28"/>
          <w:rtl/>
        </w:rPr>
        <w:t xml:space="preserve">  </w:t>
      </w:r>
      <w:r w:rsidRPr="00375F7B">
        <w:rPr>
          <w:rFonts w:cs="B Mitra" w:hint="cs"/>
          <w:b/>
          <w:bCs/>
          <w:sz w:val="28"/>
          <w:szCs w:val="28"/>
          <w:rtl/>
        </w:rPr>
        <w:t xml:space="preserve">                 </w:t>
      </w:r>
      <w:r w:rsidR="0080675A" w:rsidRPr="00375F7B">
        <w:rPr>
          <w:rFonts w:cs="B Mitra" w:hint="cs"/>
          <w:b/>
          <w:bCs/>
          <w:sz w:val="28"/>
          <w:szCs w:val="28"/>
          <w:rtl/>
        </w:rPr>
        <w:t xml:space="preserve"> </w:t>
      </w:r>
      <w:r w:rsidRPr="00375F7B">
        <w:rPr>
          <w:rFonts w:cs="B Mitra" w:hint="cs"/>
          <w:b/>
          <w:bCs/>
          <w:sz w:val="28"/>
          <w:szCs w:val="28"/>
          <w:rtl/>
        </w:rPr>
        <w:t xml:space="preserve">  </w:t>
      </w:r>
    </w:p>
    <w:p w:rsidR="00A4577A" w:rsidRPr="00375F7B" w:rsidRDefault="0080675A" w:rsidP="00EA06D8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 w:rsidRPr="00375F7B">
        <w:rPr>
          <w:rFonts w:cs="B Mitra"/>
          <w:b/>
          <w:bCs/>
          <w:sz w:val="28"/>
          <w:szCs w:val="28"/>
        </w:rPr>
        <w:t xml:space="preserve">                   </w:t>
      </w:r>
    </w:p>
    <w:sectPr w:rsidR="00A4577A" w:rsidRPr="00375F7B" w:rsidSect="00EA06D8">
      <w:headerReference w:type="default" r:id="rId7"/>
      <w:pgSz w:w="12240" w:h="15840"/>
      <w:pgMar w:top="1530" w:right="810" w:bottom="360" w:left="1980" w:header="45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9DB" w:rsidRDefault="00B069DB" w:rsidP="003E37BA">
      <w:pPr>
        <w:spacing w:after="0" w:line="240" w:lineRule="auto"/>
      </w:pPr>
      <w:r>
        <w:separator/>
      </w:r>
    </w:p>
  </w:endnote>
  <w:endnote w:type="continuationSeparator" w:id="1">
    <w:p w:rsidR="00B069DB" w:rsidRDefault="00B069DB" w:rsidP="003E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9DB" w:rsidRDefault="00B069DB" w:rsidP="003E37BA">
      <w:pPr>
        <w:spacing w:after="0" w:line="240" w:lineRule="auto"/>
      </w:pPr>
      <w:r>
        <w:separator/>
      </w:r>
    </w:p>
  </w:footnote>
  <w:footnote w:type="continuationSeparator" w:id="1">
    <w:p w:rsidR="00B069DB" w:rsidRDefault="00B069DB" w:rsidP="003E3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6A1" w:rsidRPr="00A4213D" w:rsidRDefault="002D66A1" w:rsidP="00A4213D">
    <w:pPr>
      <w:tabs>
        <w:tab w:val="right" w:pos="360"/>
        <w:tab w:val="right" w:pos="720"/>
      </w:tabs>
      <w:ind w:left="-270"/>
      <w:rPr>
        <w:rFonts w:cs="B Mitra"/>
        <w:b/>
        <w:bCs/>
        <w:sz w:val="20"/>
        <w:szCs w:val="20"/>
        <w:lang w:bidi="fa-IR"/>
      </w:rPr>
    </w:pPr>
  </w:p>
  <w:p w:rsidR="002D66A1" w:rsidRDefault="002D66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891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666100"/>
    <w:rsid w:val="000202F9"/>
    <w:rsid w:val="00025548"/>
    <w:rsid w:val="000336F3"/>
    <w:rsid w:val="0005259F"/>
    <w:rsid w:val="000A1CEA"/>
    <w:rsid w:val="000A3E2E"/>
    <w:rsid w:val="000E3A6D"/>
    <w:rsid w:val="00110FF0"/>
    <w:rsid w:val="00120127"/>
    <w:rsid w:val="00125C01"/>
    <w:rsid w:val="00166E41"/>
    <w:rsid w:val="00190217"/>
    <w:rsid w:val="0020077D"/>
    <w:rsid w:val="002218E9"/>
    <w:rsid w:val="0022318E"/>
    <w:rsid w:val="00223F20"/>
    <w:rsid w:val="00246785"/>
    <w:rsid w:val="00276045"/>
    <w:rsid w:val="002A6158"/>
    <w:rsid w:val="002B35D7"/>
    <w:rsid w:val="002C1982"/>
    <w:rsid w:val="002D66A1"/>
    <w:rsid w:val="002F2DBC"/>
    <w:rsid w:val="002F3037"/>
    <w:rsid w:val="00304198"/>
    <w:rsid w:val="00355B88"/>
    <w:rsid w:val="00375F7B"/>
    <w:rsid w:val="003765AB"/>
    <w:rsid w:val="00385DB2"/>
    <w:rsid w:val="003E37BA"/>
    <w:rsid w:val="003E43F7"/>
    <w:rsid w:val="00402CDC"/>
    <w:rsid w:val="00434D44"/>
    <w:rsid w:val="00450A30"/>
    <w:rsid w:val="00480BEC"/>
    <w:rsid w:val="00482D83"/>
    <w:rsid w:val="004A50B8"/>
    <w:rsid w:val="004E3122"/>
    <w:rsid w:val="00500AA0"/>
    <w:rsid w:val="0050633F"/>
    <w:rsid w:val="00526BEE"/>
    <w:rsid w:val="005341A6"/>
    <w:rsid w:val="0053544B"/>
    <w:rsid w:val="00551ABF"/>
    <w:rsid w:val="00574E7B"/>
    <w:rsid w:val="005C775D"/>
    <w:rsid w:val="0062116B"/>
    <w:rsid w:val="006652E4"/>
    <w:rsid w:val="00666100"/>
    <w:rsid w:val="00680CEA"/>
    <w:rsid w:val="0069313F"/>
    <w:rsid w:val="006C2CEA"/>
    <w:rsid w:val="006D50C6"/>
    <w:rsid w:val="006F7910"/>
    <w:rsid w:val="00716AAA"/>
    <w:rsid w:val="00724947"/>
    <w:rsid w:val="007333E3"/>
    <w:rsid w:val="00751EB6"/>
    <w:rsid w:val="0076598F"/>
    <w:rsid w:val="0078302E"/>
    <w:rsid w:val="00797369"/>
    <w:rsid w:val="007A0805"/>
    <w:rsid w:val="007B0A69"/>
    <w:rsid w:val="007C6091"/>
    <w:rsid w:val="007D640A"/>
    <w:rsid w:val="007E63CA"/>
    <w:rsid w:val="0080675A"/>
    <w:rsid w:val="00813CB1"/>
    <w:rsid w:val="00841F19"/>
    <w:rsid w:val="00890BDC"/>
    <w:rsid w:val="00893384"/>
    <w:rsid w:val="008D230A"/>
    <w:rsid w:val="008F61B7"/>
    <w:rsid w:val="00914664"/>
    <w:rsid w:val="00962FBB"/>
    <w:rsid w:val="00972916"/>
    <w:rsid w:val="0099674D"/>
    <w:rsid w:val="009A55A4"/>
    <w:rsid w:val="009B3CAB"/>
    <w:rsid w:val="009F07F9"/>
    <w:rsid w:val="00A32F31"/>
    <w:rsid w:val="00A4213D"/>
    <w:rsid w:val="00A4577A"/>
    <w:rsid w:val="00A461DB"/>
    <w:rsid w:val="00A523B1"/>
    <w:rsid w:val="00AB6832"/>
    <w:rsid w:val="00AD03DF"/>
    <w:rsid w:val="00AD50A5"/>
    <w:rsid w:val="00B069DB"/>
    <w:rsid w:val="00B34871"/>
    <w:rsid w:val="00B41591"/>
    <w:rsid w:val="00B43518"/>
    <w:rsid w:val="00B45850"/>
    <w:rsid w:val="00B56C28"/>
    <w:rsid w:val="00B65701"/>
    <w:rsid w:val="00BB5EA5"/>
    <w:rsid w:val="00BD1E51"/>
    <w:rsid w:val="00C04054"/>
    <w:rsid w:val="00C33EA6"/>
    <w:rsid w:val="00C3534A"/>
    <w:rsid w:val="00C42162"/>
    <w:rsid w:val="00C62824"/>
    <w:rsid w:val="00C979C1"/>
    <w:rsid w:val="00CB065C"/>
    <w:rsid w:val="00CC0859"/>
    <w:rsid w:val="00CC40F7"/>
    <w:rsid w:val="00D24CB0"/>
    <w:rsid w:val="00D571AF"/>
    <w:rsid w:val="00D74B10"/>
    <w:rsid w:val="00D90DB8"/>
    <w:rsid w:val="00DA11F4"/>
    <w:rsid w:val="00E05D62"/>
    <w:rsid w:val="00E2381E"/>
    <w:rsid w:val="00E3291C"/>
    <w:rsid w:val="00E4051A"/>
    <w:rsid w:val="00E704C0"/>
    <w:rsid w:val="00E97EBD"/>
    <w:rsid w:val="00EA06D8"/>
    <w:rsid w:val="00EB203A"/>
    <w:rsid w:val="00ED4B3E"/>
    <w:rsid w:val="00F056E5"/>
    <w:rsid w:val="00F1314D"/>
    <w:rsid w:val="00F3611A"/>
    <w:rsid w:val="00F50B72"/>
    <w:rsid w:val="00F54793"/>
    <w:rsid w:val="00F86035"/>
    <w:rsid w:val="00FA5644"/>
    <w:rsid w:val="00FA784D"/>
    <w:rsid w:val="00FB3FBB"/>
    <w:rsid w:val="00FB7BAE"/>
    <w:rsid w:val="00FF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strokecolor="none"/>
    </o:shapedefaults>
    <o:shapelayout v:ext="edit">
      <o:idmap v:ext="edit" data="1"/>
      <o:rules v:ext="edit">
        <o:r id="V:Rule7" type="connector" idref="#_x0000_s1080"/>
        <o:r id="V:Rule8" type="connector" idref="#_x0000_s1087"/>
        <o:r id="V:Rule9" type="connector" idref="#_x0000_s1134"/>
        <o:r id="V:Rule10" type="connector" idref="#_x0000_s1093"/>
        <o:r id="V:Rule11" type="connector" idref="#_x0000_s1090"/>
        <o:r id="V:Rule12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7BA"/>
  </w:style>
  <w:style w:type="paragraph" w:styleId="Footer">
    <w:name w:val="footer"/>
    <w:basedOn w:val="Normal"/>
    <w:link w:val="FooterChar"/>
    <w:uiPriority w:val="99"/>
    <w:semiHidden/>
    <w:unhideWhenUsed/>
    <w:rsid w:val="003E3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7BA"/>
  </w:style>
  <w:style w:type="paragraph" w:styleId="ListParagraph">
    <w:name w:val="List Paragraph"/>
    <w:basedOn w:val="Normal"/>
    <w:uiPriority w:val="34"/>
    <w:qFormat/>
    <w:rsid w:val="00F860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2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1EC69-ABA0-4786-87E2-4E124F01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sazman</dc:creator>
  <cp:keywords/>
  <dc:description/>
  <cp:lastModifiedBy>admin</cp:lastModifiedBy>
  <cp:revision>52</cp:revision>
  <cp:lastPrinted>2015-07-01T10:01:00Z</cp:lastPrinted>
  <dcterms:created xsi:type="dcterms:W3CDTF">2013-08-03T08:22:00Z</dcterms:created>
  <dcterms:modified xsi:type="dcterms:W3CDTF">2015-07-01T10:01:00Z</dcterms:modified>
</cp:coreProperties>
</file>